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441" w:rsidRPr="009C6441" w:rsidRDefault="009C6441" w:rsidP="001F5F38">
      <w:pPr>
        <w:pStyle w:val="a6"/>
        <w:ind w:firstLine="709"/>
        <w:jc w:val="center"/>
        <w:rPr>
          <w:rFonts w:ascii="Times New Roman" w:hAnsi="Times New Roman" w:cs="Times New Roman"/>
          <w:b/>
          <w:bCs/>
          <w:sz w:val="24"/>
          <w:szCs w:val="24"/>
          <w:lang w:val="en-US"/>
        </w:rPr>
      </w:pPr>
    </w:p>
    <w:p w:rsidR="009C6441" w:rsidRDefault="009C6441" w:rsidP="001F5F38">
      <w:pPr>
        <w:pStyle w:val="a6"/>
        <w:ind w:firstLine="709"/>
        <w:jc w:val="center"/>
        <w:rPr>
          <w:rFonts w:ascii="Times New Roman" w:hAnsi="Times New Roman" w:cs="Times New Roman"/>
          <w:b/>
          <w:bCs/>
          <w:sz w:val="24"/>
          <w:szCs w:val="24"/>
        </w:rPr>
      </w:pPr>
    </w:p>
    <w:p w:rsidR="009C6441" w:rsidRDefault="009C6441" w:rsidP="001F5F38">
      <w:pPr>
        <w:pStyle w:val="a6"/>
        <w:ind w:firstLine="709"/>
        <w:jc w:val="center"/>
        <w:rPr>
          <w:rFonts w:ascii="Times New Roman" w:hAnsi="Times New Roman" w:cs="Times New Roman"/>
          <w:b/>
          <w:bCs/>
          <w:sz w:val="24"/>
          <w:szCs w:val="24"/>
        </w:rPr>
      </w:pPr>
    </w:p>
    <w:p w:rsidR="009C6441" w:rsidRDefault="009C6441" w:rsidP="001F5F38">
      <w:pPr>
        <w:pStyle w:val="a6"/>
        <w:ind w:firstLine="709"/>
        <w:jc w:val="center"/>
        <w:rPr>
          <w:rFonts w:ascii="Times New Roman" w:hAnsi="Times New Roman" w:cs="Times New Roman"/>
          <w:b/>
          <w:bCs/>
          <w:sz w:val="24"/>
          <w:szCs w:val="24"/>
        </w:rPr>
      </w:pPr>
    </w:p>
    <w:p w:rsidR="009C6441" w:rsidRDefault="009C6441" w:rsidP="001F5F38">
      <w:pPr>
        <w:pStyle w:val="a6"/>
        <w:ind w:firstLine="709"/>
        <w:jc w:val="center"/>
        <w:rPr>
          <w:rFonts w:ascii="Times New Roman" w:hAnsi="Times New Roman" w:cs="Times New Roman"/>
          <w:b/>
          <w:bCs/>
          <w:sz w:val="24"/>
          <w:szCs w:val="24"/>
        </w:rPr>
      </w:pPr>
    </w:p>
    <w:p w:rsidR="009C6441" w:rsidRDefault="009C6441" w:rsidP="009C6441">
      <w:pPr>
        <w:pStyle w:val="a6"/>
        <w:jc w:val="center"/>
        <w:rPr>
          <w:rFonts w:ascii="Times New Roman" w:hAnsi="Times New Roman" w:cs="Times New Roman"/>
          <w:b/>
          <w:bCs/>
          <w:sz w:val="24"/>
          <w:szCs w:val="24"/>
        </w:rPr>
      </w:pPr>
      <w:bookmarkStart w:id="0" w:name="_GoBack"/>
      <w:r>
        <w:rPr>
          <w:noProof/>
        </w:rPr>
        <w:drawing>
          <wp:inline distT="0" distB="0" distL="0" distR="0" wp14:anchorId="5A9ACFDD" wp14:editId="00254188">
            <wp:extent cx="6676239" cy="8900809"/>
            <wp:effectExtent l="0" t="0" r="0" b="0"/>
            <wp:docPr id="1" name="Рисунок 1" descr="C:\Users\ЗДУР\Downloads\IMG20260312123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ДУР\Downloads\IMG202603121235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5835" cy="8913602"/>
                    </a:xfrm>
                    <a:prstGeom prst="rect">
                      <a:avLst/>
                    </a:prstGeom>
                    <a:noFill/>
                    <a:ln>
                      <a:noFill/>
                    </a:ln>
                  </pic:spPr>
                </pic:pic>
              </a:graphicData>
            </a:graphic>
          </wp:inline>
        </w:drawing>
      </w:r>
      <w:bookmarkEnd w:id="0"/>
    </w:p>
    <w:p w:rsidR="001F5F38" w:rsidRPr="001F5F38" w:rsidRDefault="001F5F38" w:rsidP="001F5F38">
      <w:pPr>
        <w:pStyle w:val="a6"/>
        <w:ind w:firstLine="709"/>
        <w:jc w:val="center"/>
        <w:rPr>
          <w:rFonts w:ascii="Times New Roman" w:hAnsi="Times New Roman" w:cs="Times New Roman"/>
          <w:b/>
          <w:bCs/>
          <w:sz w:val="24"/>
          <w:szCs w:val="24"/>
        </w:rPr>
      </w:pPr>
      <w:r w:rsidRPr="001F5F38">
        <w:rPr>
          <w:rFonts w:ascii="Times New Roman" w:hAnsi="Times New Roman" w:cs="Times New Roman"/>
          <w:b/>
          <w:bCs/>
          <w:sz w:val="24"/>
          <w:szCs w:val="24"/>
        </w:rPr>
        <w:lastRenderedPageBreak/>
        <w:t xml:space="preserve">ЯМАШУРМИНСКАЯ СРЕДНЯЯ ОБЩЕОБРАЗОВАТЕЛЬНАЯ ШКОЛА ИМЕНИ </w:t>
      </w:r>
      <w:r>
        <w:rPr>
          <w:rFonts w:ascii="Times New Roman" w:hAnsi="Times New Roman" w:cs="Times New Roman"/>
          <w:b/>
          <w:bCs/>
          <w:sz w:val="24"/>
          <w:szCs w:val="24"/>
        </w:rPr>
        <w:t xml:space="preserve">     </w:t>
      </w:r>
      <w:r w:rsidRPr="001F5F38">
        <w:rPr>
          <w:rFonts w:ascii="Times New Roman" w:hAnsi="Times New Roman" w:cs="Times New Roman"/>
          <w:b/>
          <w:bCs/>
          <w:sz w:val="24"/>
          <w:szCs w:val="24"/>
        </w:rPr>
        <w:t>И.К. ХАЙРУЛЛИНА ВЫСОКОГОРСКОГО МУНИЦИПАЛЬНОГО РАЙОНА</w:t>
      </w:r>
    </w:p>
    <w:p w:rsidR="00224E43" w:rsidRPr="001F5F38" w:rsidRDefault="001F5F38" w:rsidP="001F5F38">
      <w:pPr>
        <w:spacing w:line="240" w:lineRule="auto"/>
        <w:jc w:val="center"/>
        <w:rPr>
          <w:sz w:val="24"/>
          <w:szCs w:val="24"/>
        </w:rPr>
      </w:pPr>
      <w:r w:rsidRPr="001F5F38">
        <w:rPr>
          <w:rFonts w:ascii="Times New Roman" w:hAnsi="Times New Roman" w:cs="Times New Roman"/>
          <w:b/>
          <w:bCs/>
          <w:sz w:val="24"/>
          <w:szCs w:val="24"/>
        </w:rPr>
        <w:t>РЕСПУБЛИКИ ТАТАРСТАН»</w:t>
      </w:r>
    </w:p>
    <w:tbl>
      <w:tblPr>
        <w:tblpPr w:leftFromText="180" w:rightFromText="180" w:vertAnchor="text" w:horzAnchor="margin" w:tblpXSpec="center" w:tblpY="198"/>
        <w:tblW w:w="5282" w:type="pct"/>
        <w:tblLook w:val="04A0" w:firstRow="1" w:lastRow="0" w:firstColumn="1" w:lastColumn="0" w:noHBand="0" w:noVBand="1"/>
      </w:tblPr>
      <w:tblGrid>
        <w:gridCol w:w="2512"/>
        <w:gridCol w:w="2307"/>
        <w:gridCol w:w="2307"/>
        <w:gridCol w:w="2985"/>
      </w:tblGrid>
      <w:tr w:rsidR="00224E43" w:rsidRPr="00667ED3" w:rsidTr="00A658DB">
        <w:trPr>
          <w:trHeight w:val="273"/>
        </w:trPr>
        <w:tc>
          <w:tcPr>
            <w:tcW w:w="1242" w:type="pct"/>
          </w:tcPr>
          <w:p w:rsidR="00224E43" w:rsidRPr="00667ED3" w:rsidRDefault="00224E43" w:rsidP="00224E43">
            <w:pPr>
              <w:widowControl w:val="0"/>
              <w:autoSpaceDE w:val="0"/>
              <w:autoSpaceDN w:val="0"/>
              <w:spacing w:after="0" w:line="240" w:lineRule="auto"/>
              <w:ind w:right="-105"/>
              <w:rPr>
                <w:rFonts w:ascii="Times New Roman" w:eastAsia="Times New Roman" w:hAnsi="Times New Roman" w:cs="Times New Roman"/>
                <w:szCs w:val="24"/>
              </w:rPr>
            </w:pPr>
            <w:r w:rsidRPr="00667ED3">
              <w:rPr>
                <w:rFonts w:ascii="Times New Roman" w:eastAsia="Times New Roman" w:hAnsi="Times New Roman" w:cs="Times New Roman"/>
                <w:szCs w:val="24"/>
              </w:rPr>
              <w:t>ПРИНЯТО</w:t>
            </w:r>
          </w:p>
        </w:tc>
        <w:tc>
          <w:tcPr>
            <w:tcW w:w="1141" w:type="pct"/>
          </w:tcPr>
          <w:p w:rsidR="00224E43" w:rsidRPr="00667ED3" w:rsidRDefault="00224E43" w:rsidP="00224E43">
            <w:pPr>
              <w:widowControl w:val="0"/>
              <w:autoSpaceDE w:val="0"/>
              <w:autoSpaceDN w:val="0"/>
              <w:spacing w:after="0" w:line="240" w:lineRule="auto"/>
              <w:rPr>
                <w:rFonts w:ascii="Times New Roman" w:eastAsia="Times New Roman" w:hAnsi="Times New Roman" w:cs="Times New Roman"/>
                <w:szCs w:val="24"/>
              </w:rPr>
            </w:pPr>
          </w:p>
        </w:tc>
        <w:tc>
          <w:tcPr>
            <w:tcW w:w="1141" w:type="pct"/>
          </w:tcPr>
          <w:p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p>
        </w:tc>
        <w:tc>
          <w:tcPr>
            <w:tcW w:w="1477" w:type="pct"/>
          </w:tcPr>
          <w:p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УТВЕРЖДАЮ</w:t>
            </w:r>
          </w:p>
        </w:tc>
      </w:tr>
      <w:tr w:rsidR="00224E43" w:rsidRPr="00667ED3" w:rsidTr="00A658DB">
        <w:trPr>
          <w:trHeight w:val="564"/>
        </w:trPr>
        <w:tc>
          <w:tcPr>
            <w:tcW w:w="1242" w:type="pct"/>
          </w:tcPr>
          <w:p w:rsidR="00224E43" w:rsidRPr="00667ED3" w:rsidRDefault="00224E43" w:rsidP="00224E43">
            <w:pPr>
              <w:widowControl w:val="0"/>
              <w:autoSpaceDE w:val="0"/>
              <w:autoSpaceDN w:val="0"/>
              <w:spacing w:after="0" w:line="240" w:lineRule="auto"/>
              <w:ind w:right="-105"/>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на педагогическом совете </w:t>
            </w:r>
          </w:p>
        </w:tc>
        <w:tc>
          <w:tcPr>
            <w:tcW w:w="1141" w:type="pct"/>
          </w:tcPr>
          <w:p w:rsidR="00224E43" w:rsidRPr="00667ED3" w:rsidRDefault="00224E43" w:rsidP="00224E43">
            <w:pPr>
              <w:widowControl w:val="0"/>
              <w:autoSpaceDE w:val="0"/>
              <w:autoSpaceDN w:val="0"/>
              <w:spacing w:after="0" w:line="240" w:lineRule="auto"/>
              <w:rPr>
                <w:rFonts w:ascii="Times New Roman" w:eastAsia="Times New Roman" w:hAnsi="Times New Roman" w:cs="Times New Roman"/>
                <w:szCs w:val="24"/>
              </w:rPr>
            </w:pPr>
          </w:p>
        </w:tc>
        <w:tc>
          <w:tcPr>
            <w:tcW w:w="1141" w:type="pct"/>
          </w:tcPr>
          <w:p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p>
        </w:tc>
        <w:tc>
          <w:tcPr>
            <w:tcW w:w="1477" w:type="pct"/>
          </w:tcPr>
          <w:p w:rsidR="00224E4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Директор </w:t>
            </w:r>
          </w:p>
          <w:p w:rsidR="00224E43" w:rsidRPr="00667ED3" w:rsidRDefault="00224E43" w:rsidP="001F5F38">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МБОУ </w:t>
            </w:r>
            <w:r w:rsidR="000F5312">
              <w:rPr>
                <w:rFonts w:ascii="Times New Roman" w:eastAsia="Times New Roman" w:hAnsi="Times New Roman" w:cs="Times New Roman"/>
                <w:szCs w:val="24"/>
              </w:rPr>
              <w:t>«</w:t>
            </w:r>
            <w:proofErr w:type="spellStart"/>
            <w:r w:rsidR="001F5F38">
              <w:rPr>
                <w:rFonts w:ascii="Times New Roman" w:eastAsia="Times New Roman" w:hAnsi="Times New Roman" w:cs="Times New Roman"/>
                <w:szCs w:val="24"/>
              </w:rPr>
              <w:t>Ямашурминская</w:t>
            </w:r>
            <w:proofErr w:type="spellEnd"/>
            <w:r w:rsidR="001F5F38">
              <w:rPr>
                <w:rFonts w:ascii="Times New Roman" w:eastAsia="Times New Roman" w:hAnsi="Times New Roman" w:cs="Times New Roman"/>
                <w:szCs w:val="24"/>
              </w:rPr>
              <w:t xml:space="preserve"> </w:t>
            </w:r>
            <w:r w:rsidRPr="00667ED3">
              <w:rPr>
                <w:rFonts w:ascii="Times New Roman" w:eastAsia="Times New Roman" w:hAnsi="Times New Roman" w:cs="Times New Roman"/>
                <w:szCs w:val="24"/>
              </w:rPr>
              <w:t>С</w:t>
            </w:r>
            <w:r w:rsidR="000F5312">
              <w:rPr>
                <w:rFonts w:ascii="Times New Roman" w:eastAsia="Times New Roman" w:hAnsi="Times New Roman" w:cs="Times New Roman"/>
                <w:szCs w:val="24"/>
              </w:rPr>
              <w:t>О</w:t>
            </w:r>
            <w:r w:rsidRPr="00667ED3">
              <w:rPr>
                <w:rFonts w:ascii="Times New Roman" w:eastAsia="Times New Roman" w:hAnsi="Times New Roman" w:cs="Times New Roman"/>
                <w:szCs w:val="24"/>
              </w:rPr>
              <w:t>Ш</w:t>
            </w:r>
            <w:r w:rsidR="001F5F38">
              <w:rPr>
                <w:rFonts w:ascii="Times New Roman" w:eastAsia="Times New Roman" w:hAnsi="Times New Roman" w:cs="Times New Roman"/>
                <w:szCs w:val="24"/>
              </w:rPr>
              <w:t xml:space="preserve"> </w:t>
            </w:r>
            <w:proofErr w:type="spellStart"/>
            <w:r w:rsidR="001F5F38">
              <w:rPr>
                <w:rFonts w:ascii="Times New Roman" w:eastAsia="Times New Roman" w:hAnsi="Times New Roman" w:cs="Times New Roman"/>
                <w:szCs w:val="24"/>
              </w:rPr>
              <w:t>им.И.К.Хайруллина</w:t>
            </w:r>
            <w:proofErr w:type="spellEnd"/>
            <w:r w:rsidR="000F5312">
              <w:rPr>
                <w:rFonts w:ascii="Times New Roman" w:eastAsia="Times New Roman" w:hAnsi="Times New Roman" w:cs="Times New Roman"/>
                <w:szCs w:val="24"/>
              </w:rPr>
              <w:t>»</w:t>
            </w:r>
          </w:p>
        </w:tc>
      </w:tr>
      <w:tr w:rsidR="00224E43" w:rsidRPr="00667ED3" w:rsidTr="00A658DB">
        <w:trPr>
          <w:trHeight w:val="575"/>
        </w:trPr>
        <w:tc>
          <w:tcPr>
            <w:tcW w:w="1242" w:type="pct"/>
          </w:tcPr>
          <w:p w:rsidR="00224E43" w:rsidRPr="00667ED3" w:rsidRDefault="00156FE4" w:rsidP="00224E43">
            <w:pPr>
              <w:widowControl w:val="0"/>
              <w:autoSpaceDE w:val="0"/>
              <w:autoSpaceDN w:val="0"/>
              <w:spacing w:after="0" w:line="240" w:lineRule="auto"/>
              <w:ind w:right="-105"/>
              <w:rPr>
                <w:rFonts w:ascii="Times New Roman" w:eastAsia="Times New Roman" w:hAnsi="Times New Roman" w:cs="Times New Roman"/>
                <w:szCs w:val="24"/>
              </w:rPr>
            </w:pPr>
            <w:r>
              <w:rPr>
                <w:rFonts w:ascii="Times New Roman" w:eastAsia="Times New Roman" w:hAnsi="Times New Roman" w:cs="Times New Roman"/>
                <w:szCs w:val="24"/>
              </w:rPr>
              <w:t xml:space="preserve">Протокол № </w:t>
            </w:r>
            <w:r w:rsidR="00A658DB">
              <w:rPr>
                <w:rFonts w:ascii="Times New Roman" w:eastAsia="Times New Roman" w:hAnsi="Times New Roman" w:cs="Times New Roman"/>
                <w:szCs w:val="24"/>
              </w:rPr>
              <w:t>1</w:t>
            </w:r>
          </w:p>
          <w:p w:rsidR="00224E43" w:rsidRPr="00667ED3" w:rsidRDefault="00156FE4" w:rsidP="00A658DB">
            <w:pPr>
              <w:widowControl w:val="0"/>
              <w:autoSpaceDE w:val="0"/>
              <w:autoSpaceDN w:val="0"/>
              <w:spacing w:after="0" w:line="240" w:lineRule="auto"/>
              <w:ind w:right="-105"/>
              <w:rPr>
                <w:rFonts w:ascii="Times New Roman" w:eastAsia="Times New Roman" w:hAnsi="Times New Roman" w:cs="Times New Roman"/>
                <w:szCs w:val="24"/>
              </w:rPr>
            </w:pPr>
            <w:r>
              <w:rPr>
                <w:rFonts w:ascii="Times New Roman" w:eastAsia="Times New Roman" w:hAnsi="Times New Roman" w:cs="Times New Roman"/>
                <w:szCs w:val="24"/>
              </w:rPr>
              <w:t>от «</w:t>
            </w:r>
            <w:r w:rsidR="00A658DB">
              <w:rPr>
                <w:rFonts w:ascii="Times New Roman" w:eastAsia="Times New Roman" w:hAnsi="Times New Roman" w:cs="Times New Roman"/>
                <w:szCs w:val="24"/>
              </w:rPr>
              <w:t>25 августа</w:t>
            </w:r>
            <w:r>
              <w:rPr>
                <w:rFonts w:ascii="Times New Roman" w:eastAsia="Times New Roman" w:hAnsi="Times New Roman" w:cs="Times New Roman"/>
                <w:szCs w:val="24"/>
              </w:rPr>
              <w:t xml:space="preserve">» </w:t>
            </w:r>
            <w:r w:rsidR="00A658DB">
              <w:rPr>
                <w:rFonts w:ascii="Times New Roman" w:eastAsia="Times New Roman" w:hAnsi="Times New Roman" w:cs="Times New Roman"/>
                <w:szCs w:val="24"/>
              </w:rPr>
              <w:t>2025 года</w:t>
            </w:r>
            <w:r>
              <w:rPr>
                <w:rFonts w:ascii="Times New Roman" w:eastAsia="Times New Roman" w:hAnsi="Times New Roman" w:cs="Times New Roman"/>
                <w:szCs w:val="24"/>
              </w:rPr>
              <w:t xml:space="preserve">              </w:t>
            </w:r>
            <w:r w:rsidR="00224E43">
              <w:rPr>
                <w:rFonts w:ascii="Times New Roman" w:eastAsia="Times New Roman" w:hAnsi="Times New Roman" w:cs="Times New Roman"/>
                <w:szCs w:val="24"/>
              </w:rPr>
              <w:t xml:space="preserve"> </w:t>
            </w:r>
          </w:p>
        </w:tc>
        <w:tc>
          <w:tcPr>
            <w:tcW w:w="1141" w:type="pct"/>
          </w:tcPr>
          <w:p w:rsidR="00224E43" w:rsidRPr="00667ED3" w:rsidRDefault="00224E43" w:rsidP="00224E43">
            <w:pPr>
              <w:widowControl w:val="0"/>
              <w:autoSpaceDE w:val="0"/>
              <w:autoSpaceDN w:val="0"/>
              <w:spacing w:after="0" w:line="240" w:lineRule="auto"/>
              <w:rPr>
                <w:rFonts w:ascii="Times New Roman" w:eastAsia="Times New Roman" w:hAnsi="Times New Roman" w:cs="Times New Roman"/>
                <w:szCs w:val="24"/>
              </w:rPr>
            </w:pPr>
          </w:p>
        </w:tc>
        <w:tc>
          <w:tcPr>
            <w:tcW w:w="1141" w:type="pct"/>
          </w:tcPr>
          <w:p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p>
        </w:tc>
        <w:tc>
          <w:tcPr>
            <w:tcW w:w="1477" w:type="pct"/>
          </w:tcPr>
          <w:p w:rsidR="00A658DB" w:rsidRDefault="00224E43" w:rsidP="00156FE4">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___</w:t>
            </w:r>
            <w:r w:rsidR="001F5F38">
              <w:rPr>
                <w:rFonts w:ascii="Times New Roman" w:eastAsia="Times New Roman" w:hAnsi="Times New Roman" w:cs="Times New Roman"/>
                <w:szCs w:val="24"/>
              </w:rPr>
              <w:t>_______</w:t>
            </w:r>
            <w:proofErr w:type="spellStart"/>
            <w:r w:rsidR="001F5F38">
              <w:rPr>
                <w:rFonts w:ascii="Times New Roman" w:eastAsia="Times New Roman" w:hAnsi="Times New Roman" w:cs="Times New Roman"/>
                <w:szCs w:val="24"/>
              </w:rPr>
              <w:t>Л.Г.Сафиуллин</w:t>
            </w:r>
            <w:proofErr w:type="spellEnd"/>
          </w:p>
          <w:p w:rsidR="00224E43" w:rsidRPr="00667ED3" w:rsidRDefault="00156FE4" w:rsidP="00156FE4">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 xml:space="preserve">Приказ № </w:t>
            </w:r>
            <w:r w:rsidR="00A658DB">
              <w:rPr>
                <w:rFonts w:ascii="Times New Roman" w:eastAsia="Times New Roman" w:hAnsi="Times New Roman" w:cs="Times New Roman"/>
                <w:szCs w:val="24"/>
              </w:rPr>
              <w:t>11</w:t>
            </w:r>
            <w:r>
              <w:rPr>
                <w:rFonts w:ascii="Times New Roman" w:eastAsia="Times New Roman" w:hAnsi="Times New Roman" w:cs="Times New Roman"/>
                <w:szCs w:val="24"/>
              </w:rPr>
              <w:t xml:space="preserve">  </w:t>
            </w:r>
            <w:r w:rsidR="00804E75">
              <w:rPr>
                <w:rFonts w:ascii="Times New Roman" w:eastAsia="Times New Roman" w:hAnsi="Times New Roman" w:cs="Times New Roman"/>
                <w:szCs w:val="24"/>
              </w:rPr>
              <w:t xml:space="preserve">  </w:t>
            </w:r>
            <w:r w:rsidR="00224E43" w:rsidRPr="00667ED3">
              <w:rPr>
                <w:rFonts w:ascii="Times New Roman" w:eastAsia="Times New Roman" w:hAnsi="Times New Roman" w:cs="Times New Roman"/>
                <w:szCs w:val="24"/>
              </w:rPr>
              <w:t xml:space="preserve">от </w:t>
            </w:r>
            <w:r w:rsidR="00A658DB">
              <w:rPr>
                <w:rFonts w:ascii="Times New Roman" w:eastAsia="Times New Roman" w:hAnsi="Times New Roman" w:cs="Times New Roman"/>
                <w:szCs w:val="24"/>
              </w:rPr>
              <w:t>28.08.2025</w:t>
            </w:r>
          </w:p>
        </w:tc>
      </w:tr>
    </w:tbl>
    <w:p w:rsidR="00224E43" w:rsidRPr="00224E43" w:rsidRDefault="00224E43" w:rsidP="00224E43">
      <w:pPr>
        <w:spacing w:after="0" w:line="240" w:lineRule="auto"/>
        <w:jc w:val="center"/>
        <w:rPr>
          <w:rFonts w:ascii="Times New Roman" w:hAnsi="Times New Roman" w:cs="Times New Roman"/>
          <w:b/>
          <w:color w:val="000000" w:themeColor="text1"/>
          <w:sz w:val="28"/>
          <w:szCs w:val="28"/>
        </w:rPr>
      </w:pPr>
    </w:p>
    <w:p w:rsidR="00224E43" w:rsidRDefault="00224E43" w:rsidP="00224E43">
      <w:pPr>
        <w:spacing w:after="0" w:line="240" w:lineRule="auto"/>
        <w:jc w:val="center"/>
        <w:rPr>
          <w:rFonts w:ascii="Times New Roman" w:hAnsi="Times New Roman" w:cs="Times New Roman"/>
          <w:b/>
          <w:color w:val="000000" w:themeColor="text1"/>
          <w:sz w:val="28"/>
          <w:szCs w:val="28"/>
        </w:rPr>
      </w:pPr>
    </w:p>
    <w:p w:rsidR="00224E43" w:rsidRPr="001F5F38" w:rsidRDefault="00224E43" w:rsidP="00224E43">
      <w:pPr>
        <w:spacing w:after="0" w:line="240" w:lineRule="auto"/>
        <w:jc w:val="center"/>
        <w:rPr>
          <w:rFonts w:ascii="Times New Roman" w:hAnsi="Times New Roman" w:cs="Times New Roman"/>
          <w:b/>
          <w:color w:val="000000" w:themeColor="text1"/>
          <w:sz w:val="28"/>
          <w:szCs w:val="28"/>
        </w:rPr>
      </w:pPr>
      <w:r w:rsidRPr="001F5F38">
        <w:rPr>
          <w:rFonts w:ascii="Times New Roman" w:hAnsi="Times New Roman" w:cs="Times New Roman"/>
          <w:b/>
          <w:color w:val="000000" w:themeColor="text1"/>
          <w:sz w:val="28"/>
          <w:szCs w:val="28"/>
        </w:rPr>
        <w:t xml:space="preserve">Положение </w:t>
      </w:r>
    </w:p>
    <w:p w:rsidR="00224E43" w:rsidRPr="001F5F38" w:rsidRDefault="00224E43" w:rsidP="00224E43">
      <w:pPr>
        <w:spacing w:after="0" w:line="240" w:lineRule="auto"/>
        <w:jc w:val="center"/>
        <w:rPr>
          <w:rFonts w:ascii="Times New Roman" w:hAnsi="Times New Roman" w:cs="Times New Roman"/>
          <w:b/>
          <w:color w:val="000000" w:themeColor="text1"/>
          <w:sz w:val="28"/>
          <w:szCs w:val="28"/>
        </w:rPr>
      </w:pPr>
      <w:r w:rsidRPr="001F5F38">
        <w:rPr>
          <w:rFonts w:ascii="Times New Roman" w:hAnsi="Times New Roman" w:cs="Times New Roman"/>
          <w:b/>
          <w:color w:val="000000" w:themeColor="text1"/>
          <w:sz w:val="28"/>
          <w:szCs w:val="28"/>
        </w:rPr>
        <w:t xml:space="preserve">о </w:t>
      </w:r>
      <w:proofErr w:type="gramStart"/>
      <w:r w:rsidRPr="001F5F38">
        <w:rPr>
          <w:rFonts w:ascii="Times New Roman" w:hAnsi="Times New Roman" w:cs="Times New Roman"/>
          <w:b/>
          <w:color w:val="000000" w:themeColor="text1"/>
          <w:sz w:val="28"/>
          <w:szCs w:val="28"/>
        </w:rPr>
        <w:t>пропускном</w:t>
      </w:r>
      <w:proofErr w:type="gramEnd"/>
      <w:r w:rsidRPr="001F5F38">
        <w:rPr>
          <w:rFonts w:ascii="Times New Roman" w:hAnsi="Times New Roman" w:cs="Times New Roman"/>
          <w:b/>
          <w:color w:val="000000" w:themeColor="text1"/>
          <w:sz w:val="28"/>
          <w:szCs w:val="28"/>
        </w:rPr>
        <w:t xml:space="preserve"> и внутриобъектовом режимах </w:t>
      </w:r>
    </w:p>
    <w:p w:rsidR="00224E43" w:rsidRPr="001F5F38" w:rsidRDefault="00224E43" w:rsidP="00224E43">
      <w:pPr>
        <w:spacing w:after="0" w:line="240" w:lineRule="auto"/>
        <w:jc w:val="center"/>
        <w:rPr>
          <w:rFonts w:ascii="Times New Roman" w:hAnsi="Times New Roman" w:cs="Times New Roman"/>
          <w:b/>
          <w:color w:val="000000" w:themeColor="text1"/>
          <w:sz w:val="28"/>
          <w:szCs w:val="28"/>
        </w:rPr>
      </w:pPr>
      <w:r w:rsidRPr="001F5F38">
        <w:rPr>
          <w:rFonts w:ascii="Times New Roman" w:hAnsi="Times New Roman" w:cs="Times New Roman"/>
          <w:b/>
          <w:color w:val="000000" w:themeColor="text1"/>
          <w:sz w:val="28"/>
          <w:szCs w:val="28"/>
        </w:rPr>
        <w:t xml:space="preserve">в МБОУ </w:t>
      </w:r>
      <w:r w:rsidR="000F5312" w:rsidRPr="001F5F38">
        <w:rPr>
          <w:rFonts w:ascii="Times New Roman" w:hAnsi="Times New Roman" w:cs="Times New Roman"/>
          <w:b/>
          <w:color w:val="000000" w:themeColor="text1"/>
          <w:sz w:val="28"/>
          <w:szCs w:val="28"/>
        </w:rPr>
        <w:t>«</w:t>
      </w:r>
      <w:proofErr w:type="spellStart"/>
      <w:r w:rsidR="001F5F38" w:rsidRPr="001F5F38">
        <w:rPr>
          <w:rFonts w:ascii="Times New Roman" w:hAnsi="Times New Roman" w:cs="Times New Roman"/>
          <w:b/>
          <w:color w:val="000000" w:themeColor="text1"/>
          <w:sz w:val="28"/>
          <w:szCs w:val="28"/>
        </w:rPr>
        <w:t>Ямашурминская</w:t>
      </w:r>
      <w:proofErr w:type="spellEnd"/>
      <w:r w:rsidR="000F5312" w:rsidRPr="001F5F38">
        <w:rPr>
          <w:rFonts w:ascii="Times New Roman" w:hAnsi="Times New Roman" w:cs="Times New Roman"/>
          <w:b/>
          <w:color w:val="000000" w:themeColor="text1"/>
          <w:sz w:val="28"/>
          <w:szCs w:val="28"/>
        </w:rPr>
        <w:t xml:space="preserve"> средняя общеобразовательная школа </w:t>
      </w:r>
      <w:r w:rsidR="001F5F38" w:rsidRPr="001F5F38">
        <w:rPr>
          <w:rFonts w:ascii="Times New Roman" w:hAnsi="Times New Roman" w:cs="Times New Roman"/>
          <w:b/>
          <w:color w:val="000000" w:themeColor="text1"/>
          <w:sz w:val="28"/>
          <w:szCs w:val="28"/>
        </w:rPr>
        <w:t xml:space="preserve">имени </w:t>
      </w:r>
      <w:proofErr w:type="spellStart"/>
      <w:r w:rsidR="001F5F38" w:rsidRPr="001F5F38">
        <w:rPr>
          <w:rFonts w:ascii="Times New Roman" w:hAnsi="Times New Roman" w:cs="Times New Roman"/>
          <w:b/>
          <w:color w:val="000000" w:themeColor="text1"/>
          <w:sz w:val="28"/>
          <w:szCs w:val="28"/>
        </w:rPr>
        <w:t>И.К.Хайруллина</w:t>
      </w:r>
      <w:proofErr w:type="spellEnd"/>
      <w:r w:rsidR="001F5F38" w:rsidRPr="001F5F38">
        <w:rPr>
          <w:rFonts w:ascii="Times New Roman" w:hAnsi="Times New Roman" w:cs="Times New Roman"/>
          <w:b/>
          <w:color w:val="000000" w:themeColor="text1"/>
          <w:sz w:val="28"/>
          <w:szCs w:val="28"/>
        </w:rPr>
        <w:t xml:space="preserve"> </w:t>
      </w:r>
      <w:r w:rsidR="000F5312" w:rsidRPr="001F5F38">
        <w:rPr>
          <w:rFonts w:ascii="Times New Roman" w:hAnsi="Times New Roman" w:cs="Times New Roman"/>
          <w:b/>
          <w:color w:val="000000" w:themeColor="text1"/>
          <w:sz w:val="28"/>
          <w:szCs w:val="28"/>
        </w:rPr>
        <w:t>Высокогорского района Республики Татарстан»</w:t>
      </w:r>
    </w:p>
    <w:p w:rsidR="00224E43" w:rsidRPr="00224E43" w:rsidRDefault="00224E43" w:rsidP="00224E43">
      <w:pPr>
        <w:spacing w:after="0" w:line="240" w:lineRule="auto"/>
        <w:jc w:val="center"/>
        <w:rPr>
          <w:rFonts w:ascii="Times New Roman" w:hAnsi="Times New Roman" w:cs="Times New Roman"/>
          <w:b/>
          <w:color w:val="000000" w:themeColor="text1"/>
          <w:sz w:val="32"/>
          <w:szCs w:val="28"/>
        </w:rPr>
      </w:pPr>
    </w:p>
    <w:p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1. Общие положения</w:t>
      </w:r>
    </w:p>
    <w:p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957413" w:rsidRPr="00156FE4">
        <w:rPr>
          <w:rFonts w:ascii="Times New Roman" w:hAnsi="Times New Roman" w:cs="Times New Roman"/>
          <w:color w:val="000000" w:themeColor="text1"/>
          <w:sz w:val="28"/>
          <w:szCs w:val="28"/>
        </w:rPr>
        <w:t xml:space="preserve">1.1. </w:t>
      </w:r>
      <w:proofErr w:type="gramStart"/>
      <w:r w:rsidR="00224E43" w:rsidRPr="00156FE4">
        <w:rPr>
          <w:rFonts w:ascii="Times New Roman" w:hAnsi="Times New Roman" w:cs="Times New Roman"/>
          <w:color w:val="000000" w:themeColor="text1"/>
          <w:sz w:val="28"/>
          <w:szCs w:val="28"/>
        </w:rPr>
        <w:t>Настоящее </w:t>
      </w:r>
      <w:r w:rsidR="00224E43" w:rsidRPr="00156FE4">
        <w:rPr>
          <w:rFonts w:ascii="Times New Roman" w:hAnsi="Times New Roman" w:cs="Times New Roman"/>
          <w:iCs/>
          <w:color w:val="000000" w:themeColor="text1"/>
          <w:sz w:val="28"/>
          <w:szCs w:val="28"/>
        </w:rPr>
        <w:t xml:space="preserve">Положение о пропускном и </w:t>
      </w:r>
      <w:proofErr w:type="spellStart"/>
      <w:r w:rsidR="00224E43" w:rsidRPr="00156FE4">
        <w:rPr>
          <w:rFonts w:ascii="Times New Roman" w:hAnsi="Times New Roman" w:cs="Times New Roman"/>
          <w:iCs/>
          <w:color w:val="000000" w:themeColor="text1"/>
          <w:sz w:val="28"/>
          <w:szCs w:val="28"/>
        </w:rPr>
        <w:t>внутриобъектовом</w:t>
      </w:r>
      <w:proofErr w:type="spellEnd"/>
      <w:r w:rsidR="00224E43" w:rsidRPr="00156FE4">
        <w:rPr>
          <w:rFonts w:ascii="Times New Roman" w:hAnsi="Times New Roman" w:cs="Times New Roman"/>
          <w:iCs/>
          <w:color w:val="000000" w:themeColor="text1"/>
          <w:sz w:val="28"/>
          <w:szCs w:val="28"/>
        </w:rPr>
        <w:t xml:space="preserve"> режимах МБОУ </w:t>
      </w:r>
      <w:r w:rsidR="000F5312" w:rsidRPr="00156FE4">
        <w:rPr>
          <w:rFonts w:ascii="Times New Roman" w:hAnsi="Times New Roman" w:cs="Times New Roman"/>
          <w:iCs/>
          <w:color w:val="000000" w:themeColor="text1"/>
          <w:sz w:val="28"/>
          <w:szCs w:val="28"/>
        </w:rPr>
        <w:t>«</w:t>
      </w:r>
      <w:proofErr w:type="spellStart"/>
      <w:r w:rsidR="001F5F38">
        <w:rPr>
          <w:rFonts w:ascii="Times New Roman" w:hAnsi="Times New Roman" w:cs="Times New Roman"/>
          <w:iCs/>
          <w:color w:val="000000" w:themeColor="text1"/>
          <w:sz w:val="28"/>
          <w:szCs w:val="28"/>
        </w:rPr>
        <w:t>Ямашурминская</w:t>
      </w:r>
      <w:proofErr w:type="spellEnd"/>
      <w:r w:rsidR="001F5F38">
        <w:rPr>
          <w:rFonts w:ascii="Times New Roman" w:hAnsi="Times New Roman" w:cs="Times New Roman"/>
          <w:iCs/>
          <w:color w:val="000000" w:themeColor="text1"/>
          <w:sz w:val="28"/>
          <w:szCs w:val="28"/>
        </w:rPr>
        <w:t xml:space="preserve"> </w:t>
      </w:r>
      <w:r w:rsidR="00224E43" w:rsidRPr="00156FE4">
        <w:rPr>
          <w:rFonts w:ascii="Times New Roman" w:hAnsi="Times New Roman" w:cs="Times New Roman"/>
          <w:iCs/>
          <w:color w:val="000000" w:themeColor="text1"/>
          <w:sz w:val="28"/>
          <w:szCs w:val="28"/>
        </w:rPr>
        <w:t xml:space="preserve"> С</w:t>
      </w:r>
      <w:r w:rsidR="000F5312" w:rsidRPr="00156FE4">
        <w:rPr>
          <w:rFonts w:ascii="Times New Roman" w:hAnsi="Times New Roman" w:cs="Times New Roman"/>
          <w:iCs/>
          <w:color w:val="000000" w:themeColor="text1"/>
          <w:sz w:val="28"/>
          <w:szCs w:val="28"/>
        </w:rPr>
        <w:t>О</w:t>
      </w:r>
      <w:r w:rsidR="00224E43" w:rsidRPr="00156FE4">
        <w:rPr>
          <w:rFonts w:ascii="Times New Roman" w:hAnsi="Times New Roman" w:cs="Times New Roman"/>
          <w:iCs/>
          <w:color w:val="000000" w:themeColor="text1"/>
          <w:sz w:val="28"/>
          <w:szCs w:val="28"/>
        </w:rPr>
        <w:t>Ш</w:t>
      </w:r>
      <w:r w:rsidR="001F5F38">
        <w:rPr>
          <w:rFonts w:ascii="Times New Roman" w:hAnsi="Times New Roman" w:cs="Times New Roman"/>
          <w:iCs/>
          <w:color w:val="000000" w:themeColor="text1"/>
          <w:sz w:val="28"/>
          <w:szCs w:val="28"/>
        </w:rPr>
        <w:t xml:space="preserve"> </w:t>
      </w:r>
      <w:proofErr w:type="spellStart"/>
      <w:r w:rsidR="001F5F38">
        <w:rPr>
          <w:rFonts w:ascii="Times New Roman" w:hAnsi="Times New Roman" w:cs="Times New Roman"/>
          <w:iCs/>
          <w:color w:val="000000" w:themeColor="text1"/>
          <w:sz w:val="28"/>
          <w:szCs w:val="28"/>
        </w:rPr>
        <w:t>им.И.К.Хайруллина</w:t>
      </w:r>
      <w:proofErr w:type="spellEnd"/>
      <w:r w:rsidR="000F5312" w:rsidRPr="00156FE4">
        <w:rPr>
          <w:rFonts w:ascii="Times New Roman" w:hAnsi="Times New Roman" w:cs="Times New Roman"/>
          <w:iCs/>
          <w:color w:val="000000" w:themeColor="text1"/>
          <w:sz w:val="28"/>
          <w:szCs w:val="28"/>
        </w:rPr>
        <w:t>»</w:t>
      </w:r>
      <w:r w:rsidR="00224E43" w:rsidRPr="00156FE4">
        <w:rPr>
          <w:rFonts w:ascii="Times New Roman" w:hAnsi="Times New Roman" w:cs="Times New Roman"/>
          <w:iCs/>
          <w:color w:val="000000" w:themeColor="text1"/>
          <w:sz w:val="28"/>
          <w:szCs w:val="28"/>
        </w:rPr>
        <w:t xml:space="preserve"> (далее – Положение)</w:t>
      </w:r>
      <w:r w:rsidR="00224E43" w:rsidRPr="00156FE4">
        <w:rPr>
          <w:rFonts w:ascii="Times New Roman" w:hAnsi="Times New Roman" w:cs="Times New Roman"/>
          <w:color w:val="000000" w:themeColor="text1"/>
          <w:sz w:val="28"/>
          <w:szCs w:val="28"/>
        </w:rPr>
        <w:t xml:space="preserve"> разработано в соответствии с Федеральным законом </w:t>
      </w:r>
      <w:r w:rsidR="000F5312" w:rsidRPr="00156FE4">
        <w:rPr>
          <w:rFonts w:ascii="Times New Roman" w:hAnsi="Times New Roman" w:cs="Times New Roman"/>
          <w:color w:val="000000" w:themeColor="text1"/>
          <w:sz w:val="28"/>
          <w:szCs w:val="28"/>
        </w:rPr>
        <w:t xml:space="preserve">от 29 декабря 2012 года </w:t>
      </w:r>
      <w:r w:rsidR="00224E43" w:rsidRPr="00156FE4">
        <w:rPr>
          <w:rFonts w:ascii="Times New Roman" w:hAnsi="Times New Roman" w:cs="Times New Roman"/>
          <w:color w:val="000000" w:themeColor="text1"/>
          <w:sz w:val="28"/>
          <w:szCs w:val="28"/>
        </w:rPr>
        <w:t>№ 273-ФЗ «Об образовании в Российской Федерации» с изменениями </w:t>
      </w:r>
      <w:r w:rsidR="00224E43" w:rsidRPr="00156FE4">
        <w:rPr>
          <w:rFonts w:ascii="Times New Roman" w:hAnsi="Times New Roman" w:cs="Times New Roman"/>
          <w:bCs/>
          <w:color w:val="000000" w:themeColor="text1"/>
          <w:sz w:val="28"/>
          <w:szCs w:val="28"/>
        </w:rPr>
        <w:t>от 31 июля 2025 года</w:t>
      </w:r>
      <w:r w:rsidR="00224E43" w:rsidRPr="00156FE4">
        <w:rPr>
          <w:rFonts w:ascii="Times New Roman" w:hAnsi="Times New Roman" w:cs="Times New Roman"/>
          <w:color w:val="000000" w:themeColor="text1"/>
          <w:sz w:val="28"/>
          <w:szCs w:val="28"/>
        </w:rPr>
        <w:t xml:space="preserve">, Федеральным законом </w:t>
      </w:r>
      <w:r w:rsidR="000F5312" w:rsidRPr="00156FE4">
        <w:rPr>
          <w:rFonts w:ascii="Times New Roman" w:hAnsi="Times New Roman" w:cs="Times New Roman"/>
          <w:color w:val="000000" w:themeColor="text1"/>
          <w:sz w:val="28"/>
          <w:szCs w:val="28"/>
        </w:rPr>
        <w:t xml:space="preserve">от 6 марта 2006 года </w:t>
      </w:r>
      <w:r w:rsidR="00224E43" w:rsidRPr="00156FE4">
        <w:rPr>
          <w:rFonts w:ascii="Times New Roman" w:hAnsi="Times New Roman" w:cs="Times New Roman"/>
          <w:color w:val="000000" w:themeColor="text1"/>
          <w:sz w:val="28"/>
          <w:szCs w:val="28"/>
        </w:rPr>
        <w:t>№ 35-ФЗ «О противодействии терроризму» с изменениями</w:t>
      </w:r>
      <w:r w:rsidR="00224E43" w:rsidRPr="00156FE4">
        <w:rPr>
          <w:rFonts w:ascii="Times New Roman" w:hAnsi="Times New Roman" w:cs="Times New Roman"/>
          <w:bCs/>
          <w:color w:val="000000" w:themeColor="text1"/>
          <w:sz w:val="28"/>
          <w:szCs w:val="28"/>
        </w:rPr>
        <w:t> от 28 февраля 2025 года</w:t>
      </w:r>
      <w:r w:rsidR="00224E43" w:rsidRPr="00156FE4">
        <w:rPr>
          <w:rFonts w:ascii="Times New Roman" w:hAnsi="Times New Roman" w:cs="Times New Roman"/>
          <w:color w:val="000000" w:themeColor="text1"/>
          <w:sz w:val="28"/>
          <w:szCs w:val="28"/>
        </w:rPr>
        <w:t>, Федеральным законом</w:t>
      </w:r>
      <w:proofErr w:type="gramEnd"/>
      <w:r w:rsidR="00224E43" w:rsidRPr="00156FE4">
        <w:rPr>
          <w:rFonts w:ascii="Times New Roman" w:hAnsi="Times New Roman" w:cs="Times New Roman"/>
          <w:color w:val="000000" w:themeColor="text1"/>
          <w:sz w:val="28"/>
          <w:szCs w:val="28"/>
        </w:rPr>
        <w:t xml:space="preserve"> </w:t>
      </w:r>
      <w:proofErr w:type="gramStart"/>
      <w:r w:rsidR="000F5312" w:rsidRPr="00156FE4">
        <w:rPr>
          <w:rFonts w:ascii="Times New Roman" w:hAnsi="Times New Roman" w:cs="Times New Roman"/>
          <w:color w:val="000000" w:themeColor="text1"/>
          <w:sz w:val="28"/>
          <w:szCs w:val="28"/>
        </w:rPr>
        <w:t xml:space="preserve">от 28 декабря 2010 года </w:t>
      </w:r>
      <w:r w:rsidR="00224E43" w:rsidRPr="00156FE4">
        <w:rPr>
          <w:rFonts w:ascii="Times New Roman" w:hAnsi="Times New Roman" w:cs="Times New Roman"/>
          <w:color w:val="000000" w:themeColor="text1"/>
          <w:sz w:val="28"/>
          <w:szCs w:val="28"/>
        </w:rPr>
        <w:t xml:space="preserve">№ 390-ФЗ «О безопасности» с изменениями от 10 июля 2023 года, Законом Верховного Совета РФ </w:t>
      </w:r>
      <w:r w:rsidR="000F5312" w:rsidRPr="00156FE4">
        <w:rPr>
          <w:rFonts w:ascii="Times New Roman" w:hAnsi="Times New Roman" w:cs="Times New Roman"/>
          <w:color w:val="000000" w:themeColor="text1"/>
          <w:sz w:val="28"/>
          <w:szCs w:val="28"/>
        </w:rPr>
        <w:t xml:space="preserve">от 11 марта 1992 года </w:t>
      </w:r>
      <w:r w:rsidR="00224E43" w:rsidRPr="00156FE4">
        <w:rPr>
          <w:rFonts w:ascii="Times New Roman" w:hAnsi="Times New Roman" w:cs="Times New Roman"/>
          <w:color w:val="000000" w:themeColor="text1"/>
          <w:sz w:val="28"/>
          <w:szCs w:val="28"/>
        </w:rPr>
        <w:t xml:space="preserve">№ 2487-1 «О частной детективной и охранной деятельности в РФ» с изменениями на 21 апреля 2025 года, постановлением Правительства РФ </w:t>
      </w:r>
      <w:r w:rsidR="000F5312" w:rsidRPr="00156FE4">
        <w:rPr>
          <w:rFonts w:ascii="Times New Roman" w:hAnsi="Times New Roman" w:cs="Times New Roman"/>
          <w:color w:val="000000" w:themeColor="text1"/>
          <w:sz w:val="28"/>
          <w:szCs w:val="28"/>
        </w:rPr>
        <w:t xml:space="preserve">от 2 августа 2019 года </w:t>
      </w:r>
      <w:r w:rsidR="00224E43" w:rsidRPr="00156FE4">
        <w:rPr>
          <w:rFonts w:ascii="Times New Roman" w:hAnsi="Times New Roman" w:cs="Times New Roman"/>
          <w:color w:val="000000" w:themeColor="text1"/>
          <w:sz w:val="28"/>
          <w:szCs w:val="28"/>
        </w:rPr>
        <w:t>№ 1006 «Об утверждении требований к антитеррористической защищённости объектов</w:t>
      </w:r>
      <w:r w:rsidR="00224E43" w:rsidRPr="00224E43">
        <w:rPr>
          <w:rFonts w:ascii="Times New Roman" w:hAnsi="Times New Roman" w:cs="Times New Roman"/>
          <w:color w:val="000000" w:themeColor="text1"/>
          <w:sz w:val="28"/>
          <w:szCs w:val="28"/>
        </w:rPr>
        <w:t xml:space="preserve"> (территорий) Министерства просвещения РФ</w:t>
      </w:r>
      <w:proofErr w:type="gramEnd"/>
      <w:r w:rsidR="00224E43" w:rsidRPr="00224E43">
        <w:rPr>
          <w:rFonts w:ascii="Times New Roman" w:hAnsi="Times New Roman" w:cs="Times New Roman"/>
          <w:color w:val="000000" w:themeColor="text1"/>
          <w:sz w:val="28"/>
          <w:szCs w:val="28"/>
        </w:rPr>
        <w:t xml:space="preserve"> и объектов (территорий), относящихся к сфере деятельности Министерства</w:t>
      </w:r>
      <w:r w:rsidR="000F5312">
        <w:rPr>
          <w:rFonts w:ascii="Times New Roman" w:hAnsi="Times New Roman" w:cs="Times New Roman"/>
          <w:color w:val="000000" w:themeColor="text1"/>
          <w:sz w:val="28"/>
          <w:szCs w:val="28"/>
        </w:rPr>
        <w:t xml:space="preserve"> просвещения РФ, и формы паспорта</w:t>
      </w:r>
      <w:r w:rsidR="00224E43" w:rsidRPr="00224E43">
        <w:rPr>
          <w:rFonts w:ascii="Times New Roman" w:hAnsi="Times New Roman" w:cs="Times New Roman"/>
          <w:color w:val="000000" w:themeColor="text1"/>
          <w:sz w:val="28"/>
          <w:szCs w:val="28"/>
        </w:rPr>
        <w:t xml:space="preserve"> безопасности этих объектов (территорий)» с изменениями на 5 марта 2022 года, Приказом </w:t>
      </w:r>
      <w:proofErr w:type="spellStart"/>
      <w:r w:rsidR="00224E43" w:rsidRPr="00224E43">
        <w:rPr>
          <w:rFonts w:ascii="Times New Roman" w:hAnsi="Times New Roman" w:cs="Times New Roman"/>
          <w:color w:val="000000" w:themeColor="text1"/>
          <w:sz w:val="28"/>
          <w:szCs w:val="28"/>
        </w:rPr>
        <w:t>Росстандарта</w:t>
      </w:r>
      <w:proofErr w:type="spellEnd"/>
      <w:r w:rsidR="00224E43" w:rsidRPr="00224E43">
        <w:rPr>
          <w:rFonts w:ascii="Times New Roman" w:hAnsi="Times New Roman" w:cs="Times New Roman"/>
          <w:color w:val="000000" w:themeColor="text1"/>
          <w:sz w:val="28"/>
          <w:szCs w:val="28"/>
        </w:rPr>
        <w:t xml:space="preserve"> </w:t>
      </w:r>
      <w:r w:rsidR="000F5312" w:rsidRPr="000F5312">
        <w:rPr>
          <w:rFonts w:ascii="Times New Roman" w:hAnsi="Times New Roman" w:cs="Times New Roman"/>
          <w:bCs/>
          <w:color w:val="000000" w:themeColor="text1"/>
          <w:sz w:val="28"/>
          <w:szCs w:val="28"/>
        </w:rPr>
        <w:t>от 1 ноября 2024 года</w:t>
      </w:r>
      <w:r w:rsidR="000F5312" w:rsidRPr="000F5312">
        <w:rPr>
          <w:rFonts w:ascii="Times New Roman" w:hAnsi="Times New Roman" w:cs="Times New Roman"/>
          <w:color w:val="000000" w:themeColor="text1"/>
          <w:sz w:val="28"/>
          <w:szCs w:val="28"/>
        </w:rPr>
        <w:t xml:space="preserve"> </w:t>
      </w:r>
      <w:r w:rsidR="00224E43" w:rsidRPr="00224E43">
        <w:rPr>
          <w:rFonts w:ascii="Times New Roman" w:hAnsi="Times New Roman" w:cs="Times New Roman"/>
          <w:color w:val="000000" w:themeColor="text1"/>
          <w:sz w:val="28"/>
          <w:szCs w:val="28"/>
        </w:rPr>
        <w:t>№ 1590-СТ  «</w:t>
      </w:r>
      <w:r w:rsidR="00224E43" w:rsidRPr="00224E43">
        <w:rPr>
          <w:rFonts w:ascii="Times New Roman" w:hAnsi="Times New Roman" w:cs="Times New Roman"/>
          <w:iCs/>
          <w:color w:val="000000" w:themeColor="text1"/>
          <w:sz w:val="28"/>
          <w:szCs w:val="28"/>
        </w:rPr>
        <w:t xml:space="preserve">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w:t>
      </w:r>
      <w:proofErr w:type="gramStart"/>
      <w:r w:rsidR="00224E43" w:rsidRPr="00224E43">
        <w:rPr>
          <w:rFonts w:ascii="Times New Roman" w:hAnsi="Times New Roman" w:cs="Times New Roman"/>
          <w:iCs/>
          <w:color w:val="000000" w:themeColor="text1"/>
          <w:sz w:val="28"/>
          <w:szCs w:val="28"/>
        </w:rPr>
        <w:t>Р</w:t>
      </w:r>
      <w:proofErr w:type="gramEnd"/>
      <w:r w:rsidR="00224E43" w:rsidRPr="00224E43">
        <w:rPr>
          <w:rFonts w:ascii="Times New Roman" w:hAnsi="Times New Roman" w:cs="Times New Roman"/>
          <w:iCs/>
          <w:color w:val="000000" w:themeColor="text1"/>
          <w:sz w:val="28"/>
          <w:szCs w:val="28"/>
        </w:rPr>
        <w:t xml:space="preserve"> 58485-2024</w:t>
      </w:r>
      <w:r w:rsidR="00224E43" w:rsidRPr="00224E43">
        <w:rPr>
          <w:rFonts w:ascii="Times New Roman" w:hAnsi="Times New Roman" w:cs="Times New Roman"/>
          <w:color w:val="000000" w:themeColor="text1"/>
          <w:sz w:val="28"/>
          <w:szCs w:val="28"/>
        </w:rPr>
        <w:t xml:space="preserve">»,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1.2. Данное Положение о </w:t>
      </w:r>
      <w:proofErr w:type="gramStart"/>
      <w:r w:rsidR="00224E43" w:rsidRPr="00224E43">
        <w:rPr>
          <w:rFonts w:ascii="Times New Roman" w:hAnsi="Times New Roman" w:cs="Times New Roman"/>
          <w:color w:val="000000" w:themeColor="text1"/>
          <w:sz w:val="28"/>
          <w:szCs w:val="28"/>
        </w:rPr>
        <w:t>пропускном</w:t>
      </w:r>
      <w:proofErr w:type="gramEnd"/>
      <w:r w:rsidR="00224E43" w:rsidRPr="00224E43">
        <w:rPr>
          <w:rFonts w:ascii="Times New Roman" w:hAnsi="Times New Roman" w:cs="Times New Roman"/>
          <w:color w:val="000000" w:themeColor="text1"/>
          <w:sz w:val="28"/>
          <w:szCs w:val="28"/>
        </w:rPr>
        <w:t xml:space="preserve"> и внутриобъектовом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1.5. Организация и </w:t>
      </w:r>
      <w:proofErr w:type="gramStart"/>
      <w:r w:rsidR="00224E43" w:rsidRPr="00224E43">
        <w:rPr>
          <w:rFonts w:ascii="Times New Roman" w:hAnsi="Times New Roman" w:cs="Times New Roman"/>
          <w:color w:val="000000" w:themeColor="text1"/>
          <w:sz w:val="28"/>
          <w:szCs w:val="28"/>
        </w:rPr>
        <w:t>контроль за</w:t>
      </w:r>
      <w:proofErr w:type="gramEnd"/>
      <w:r w:rsidR="00224E43" w:rsidRPr="00224E43">
        <w:rPr>
          <w:rFonts w:ascii="Times New Roman" w:hAnsi="Times New Roman" w:cs="Times New Roman"/>
          <w:color w:val="000000" w:themeColor="text1"/>
          <w:sz w:val="28"/>
          <w:szCs w:val="28"/>
        </w:rPr>
        <w:t xml:space="preserve">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необходимости в целях организации и </w:t>
      </w:r>
      <w:proofErr w:type="gramStart"/>
      <w:r w:rsidR="00224E43" w:rsidRPr="00224E43">
        <w:rPr>
          <w:rFonts w:ascii="Times New Roman" w:hAnsi="Times New Roman" w:cs="Times New Roman"/>
          <w:color w:val="000000" w:themeColor="text1"/>
          <w:sz w:val="28"/>
          <w:szCs w:val="28"/>
        </w:rPr>
        <w:t>контроля за</w:t>
      </w:r>
      <w:proofErr w:type="gramEnd"/>
      <w:r w:rsidR="00224E43" w:rsidRPr="00224E43">
        <w:rPr>
          <w:rFonts w:ascii="Times New Roman" w:hAnsi="Times New Roman" w:cs="Times New Roman"/>
          <w:color w:val="000000" w:themeColor="text1"/>
          <w:sz w:val="28"/>
          <w:szCs w:val="28"/>
        </w:rPr>
        <w:t xml:space="preserve"> соблюдением пропускного и внутриобъектового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1.6. </w:t>
      </w:r>
      <w:proofErr w:type="gramStart"/>
      <w:r w:rsidR="00224E43" w:rsidRPr="00224E43">
        <w:rPr>
          <w:rFonts w:ascii="Times New Roman" w:hAnsi="Times New Roman" w:cs="Times New Roman"/>
          <w:color w:val="000000" w:themeColor="text1"/>
          <w:sz w:val="28"/>
          <w:szCs w:val="28"/>
        </w:rPr>
        <w:t xml:space="preserve">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roofErr w:type="gramEnd"/>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1.7. Стационарный пост охраны (рабочие места охранника) оборудуется около главного входа в общеобразовательную организацию (либо в ином установленном месте) и оснащается пакетом документов по организации пропускного и внутриобъектового режимов, индикаторами технических средств охраны и постовой документацией.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1.8. 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1.9. Эвакуационные выходы должны быть оборудованы легко открываемыми изнутри прочными устройствами, обеспечивающими легкость открывания дверей.</w:t>
      </w:r>
    </w:p>
    <w:p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rsidR="00957413" w:rsidRPr="00224E43" w:rsidRDefault="0095741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2. Порядок пропуска (прохода) в здания и на территорию сотрудников, обучающихся, их родителей (законных представителей) и иных посетителей</w:t>
      </w:r>
    </w:p>
    <w:p w:rsidR="00C34E27" w:rsidRDefault="00C34E27" w:rsidP="00224E43">
      <w:pPr>
        <w:spacing w:after="0" w:line="240" w:lineRule="auto"/>
        <w:jc w:val="both"/>
        <w:rPr>
          <w:rFonts w:ascii="Times New Roman" w:hAnsi="Times New Roman" w:cs="Times New Roman"/>
          <w:color w:val="000000" w:themeColor="text1"/>
          <w:sz w:val="28"/>
          <w:szCs w:val="28"/>
          <w:u w:val="single"/>
        </w:rPr>
      </w:pP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t>2.1. Общие требования</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w:t>
      </w:r>
      <w:r w:rsidR="00A53109">
        <w:rPr>
          <w:rFonts w:ascii="Times New Roman" w:hAnsi="Times New Roman" w:cs="Times New Roman"/>
          <w:color w:val="000000" w:themeColor="text1"/>
          <w:sz w:val="28"/>
          <w:szCs w:val="28"/>
        </w:rPr>
        <w:t xml:space="preserve">(ручным) </w:t>
      </w:r>
      <w:r w:rsidR="00224E43" w:rsidRPr="00224E43">
        <w:rPr>
          <w:rFonts w:ascii="Times New Roman" w:hAnsi="Times New Roman" w:cs="Times New Roman"/>
          <w:color w:val="000000" w:themeColor="text1"/>
          <w:sz w:val="28"/>
          <w:szCs w:val="28"/>
        </w:rPr>
        <w:t xml:space="preserve">металлоискателем.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t>2.2. Пропускной режим сотрудников</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rsidR="00A53109"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2.2.2. В нерабочее время, праздничные и выходные дни беспрепятственно допускаются в здание и на территорию общеобразовательной организации:</w:t>
      </w:r>
      <w:r w:rsidR="00224E43" w:rsidRPr="00224E43">
        <w:rPr>
          <w:rFonts w:ascii="Times New Roman" w:eastAsia="Times New Roman" w:hAnsi="Times New Roman" w:cs="Times New Roman"/>
          <w:color w:val="000000" w:themeColor="text1"/>
          <w:sz w:val="28"/>
          <w:szCs w:val="28"/>
          <w:lang w:eastAsia="ru-RU"/>
        </w:rPr>
        <w:t xml:space="preserve"> </w:t>
      </w:r>
      <w:r w:rsidR="00224E43" w:rsidRPr="00224E43">
        <w:rPr>
          <w:rFonts w:ascii="Times New Roman" w:hAnsi="Times New Roman" w:cs="Times New Roman"/>
          <w:color w:val="000000" w:themeColor="text1"/>
          <w:sz w:val="28"/>
          <w:szCs w:val="28"/>
        </w:rPr>
        <w:t>директор, его заместители и другие сотрудники, которые могут проходить и находиться в помещениях о</w:t>
      </w:r>
      <w:r w:rsidR="00A53109">
        <w:rPr>
          <w:rFonts w:ascii="Times New Roman" w:hAnsi="Times New Roman" w:cs="Times New Roman"/>
          <w:color w:val="000000" w:themeColor="text1"/>
          <w:sz w:val="28"/>
          <w:szCs w:val="28"/>
        </w:rPr>
        <w:t>бщеобразовательной организации.</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t xml:space="preserve">2.3. Пропускной режим </w:t>
      </w:r>
      <w:proofErr w:type="gramStart"/>
      <w:r w:rsidRPr="001F5F38">
        <w:rPr>
          <w:rFonts w:ascii="Times New Roman" w:hAnsi="Times New Roman" w:cs="Times New Roman"/>
          <w:b/>
          <w:i/>
          <w:color w:val="000000" w:themeColor="text1"/>
          <w:sz w:val="28"/>
          <w:szCs w:val="28"/>
        </w:rPr>
        <w:t>обучающихся</w:t>
      </w:r>
      <w:proofErr w:type="gramEnd"/>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2.3.1. </w:t>
      </w:r>
      <w:proofErr w:type="gramStart"/>
      <w:r w:rsidR="00224E43" w:rsidRPr="00224E43">
        <w:rPr>
          <w:rFonts w:ascii="Times New Roman" w:hAnsi="Times New Roman" w:cs="Times New Roman"/>
          <w:color w:val="000000" w:themeColor="text1"/>
          <w:sz w:val="28"/>
          <w:szCs w:val="28"/>
        </w:rPr>
        <w:t xml:space="preserve">Обучающиеся допускаются в здание общеобразовательной организации в установленное распорядком время по спискам классов (групп). </w:t>
      </w:r>
      <w:proofErr w:type="gramEnd"/>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w:t>
      </w:r>
      <w:proofErr w:type="gramStart"/>
      <w:r w:rsidR="00224E43" w:rsidRPr="00224E43">
        <w:rPr>
          <w:rFonts w:ascii="Times New Roman" w:hAnsi="Times New Roman" w:cs="Times New Roman"/>
          <w:color w:val="000000" w:themeColor="text1"/>
          <w:sz w:val="28"/>
          <w:szCs w:val="28"/>
        </w:rPr>
        <w:t>обучающихся</w:t>
      </w:r>
      <w:proofErr w:type="gramEnd"/>
      <w:r w:rsidR="00224E43" w:rsidRPr="00224E43">
        <w:rPr>
          <w:rFonts w:ascii="Times New Roman" w:hAnsi="Times New Roman" w:cs="Times New Roman"/>
          <w:color w:val="000000" w:themeColor="text1"/>
          <w:sz w:val="28"/>
          <w:szCs w:val="28"/>
        </w:rPr>
        <w:t xml:space="preserve"> осуществляется только в сопровождении педагогического работника. </w:t>
      </w:r>
    </w:p>
    <w:p w:rsidR="00224E43" w:rsidRPr="00224E43" w:rsidRDefault="00C34E27" w:rsidP="00224E43">
      <w:pPr>
        <w:spacing w:after="0" w:line="240" w:lineRule="auto"/>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2.3.7. Во время каникул обучающиеся допускаются в общеобразовательную организацию согласно плану мероприятий, утвержденному директором школы.</w:t>
      </w:r>
    </w:p>
    <w:p w:rsidR="00C34E27" w:rsidRDefault="00C34E27" w:rsidP="00C34E27">
      <w:pPr>
        <w:spacing w:after="0" w:line="240" w:lineRule="auto"/>
        <w:jc w:val="center"/>
        <w:rPr>
          <w:rFonts w:ascii="Times New Roman" w:hAnsi="Times New Roman" w:cs="Times New Roman"/>
          <w:color w:val="000000" w:themeColor="text1"/>
          <w:sz w:val="28"/>
          <w:szCs w:val="28"/>
          <w:u w:val="single"/>
        </w:rPr>
      </w:pP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t>2.4. Пропускной режим родителей (законных представителей) обучающихся и иных посетителей</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2.4.1. 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w:t>
      </w:r>
      <w:r w:rsidR="00224E43" w:rsidRPr="00224E43">
        <w:rPr>
          <w:rFonts w:ascii="Times New Roman" w:hAnsi="Times New Roman" w:cs="Times New Roman"/>
          <w:color w:val="000000" w:themeColor="text1"/>
          <w:sz w:val="28"/>
          <w:szCs w:val="28"/>
        </w:rPr>
        <w:lastRenderedPageBreak/>
        <w:t xml:space="preserve">осуществляется после уроков, а в экстренных случаях – до уроков и во время перемен.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2.4.7. Документом, удостоверяющим личность, для прохода на территорию общеобразовательной организации могут являться: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паспорт гражданина Российской Федерации или другого государства (для иностранных граждан);</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заграничный паспорт гражданина Российской Федерации или другого государства (для иностранных граждан);</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военный билет гражданина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водительское удостоверение гражданина Российской Федерации.</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2.4.8. Посетители, не желающие проходить регистрацию или не имеющие документа, удостоверяющего личность, с мотивированной ссылкой на Положение о </w:t>
      </w:r>
      <w:proofErr w:type="gramStart"/>
      <w:r w:rsidR="00224E43" w:rsidRPr="00224E43">
        <w:rPr>
          <w:rFonts w:ascii="Times New Roman" w:hAnsi="Times New Roman" w:cs="Times New Roman"/>
          <w:color w:val="000000" w:themeColor="text1"/>
          <w:sz w:val="28"/>
          <w:szCs w:val="28"/>
        </w:rPr>
        <w:t>пропускном</w:t>
      </w:r>
      <w:proofErr w:type="gramEnd"/>
      <w:r w:rsidR="00224E43" w:rsidRPr="00224E43">
        <w:rPr>
          <w:rFonts w:ascii="Times New Roman" w:hAnsi="Times New Roman" w:cs="Times New Roman"/>
          <w:color w:val="000000" w:themeColor="text1"/>
          <w:sz w:val="28"/>
          <w:szCs w:val="28"/>
        </w:rPr>
        <w:t xml:space="preserve"> и внутриобъектовом режимах школы, в общеобразовательную организацию не допускаются. </w:t>
      </w:r>
      <w:proofErr w:type="gramStart"/>
      <w:r w:rsidR="00224E43" w:rsidRPr="00224E43">
        <w:rPr>
          <w:rFonts w:ascii="Times New Roman" w:hAnsi="Times New Roman" w:cs="Times New Roman"/>
          <w:color w:val="000000" w:themeColor="text1"/>
          <w:sz w:val="28"/>
          <w:szCs w:val="28"/>
        </w:rPr>
        <w:t>При необходимости им предоставляется возможность ознакомиться с копией Положения о пропускном и внутриобъектовом режимах в школе, находящейся на стационарном посту охраны.</w:t>
      </w:r>
      <w:proofErr w:type="gramEnd"/>
    </w:p>
    <w:p w:rsidR="00C34E27" w:rsidRDefault="00C34E27" w:rsidP="00C34E27">
      <w:pPr>
        <w:spacing w:after="0" w:line="240" w:lineRule="auto"/>
        <w:jc w:val="center"/>
        <w:rPr>
          <w:rFonts w:ascii="Times New Roman" w:hAnsi="Times New Roman" w:cs="Times New Roman"/>
          <w:color w:val="000000" w:themeColor="text1"/>
          <w:sz w:val="28"/>
          <w:szCs w:val="28"/>
          <w:u w:val="single"/>
        </w:rPr>
      </w:pP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lastRenderedPageBreak/>
        <w:t>2.5. Пропускной режим сотрудников ремонтно-строительных организаций</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2.5.2. Производство работ осуществляется под контролем специально назначенного приказом директора представителя школы.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rsidR="00C34E27" w:rsidRDefault="00C34E27" w:rsidP="00C34E27">
      <w:pPr>
        <w:spacing w:after="0" w:line="240" w:lineRule="auto"/>
        <w:jc w:val="center"/>
        <w:rPr>
          <w:rFonts w:ascii="Times New Roman" w:hAnsi="Times New Roman" w:cs="Times New Roman"/>
          <w:color w:val="000000" w:themeColor="text1"/>
          <w:sz w:val="28"/>
          <w:szCs w:val="28"/>
        </w:rPr>
      </w:pP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t>2.6. Пропускной режим сотрудников вышестоящих организаций и проверяющих лиц</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C34E27" w:rsidRDefault="00C34E27" w:rsidP="00224E43">
      <w:pPr>
        <w:spacing w:after="0" w:line="240" w:lineRule="auto"/>
        <w:jc w:val="both"/>
        <w:rPr>
          <w:rFonts w:ascii="Times New Roman" w:hAnsi="Times New Roman" w:cs="Times New Roman"/>
          <w:color w:val="000000" w:themeColor="text1"/>
          <w:sz w:val="28"/>
          <w:szCs w:val="28"/>
          <w:u w:val="single"/>
        </w:rPr>
      </w:pPr>
    </w:p>
    <w:p w:rsidR="00224E43" w:rsidRPr="001F5F38" w:rsidRDefault="00224E43" w:rsidP="00C34E27">
      <w:pPr>
        <w:spacing w:after="0" w:line="240" w:lineRule="auto"/>
        <w:jc w:val="center"/>
        <w:rPr>
          <w:rFonts w:ascii="Times New Roman" w:hAnsi="Times New Roman" w:cs="Times New Roman"/>
          <w:b/>
          <w:i/>
          <w:color w:val="000000" w:themeColor="text1"/>
          <w:sz w:val="28"/>
          <w:szCs w:val="28"/>
        </w:rPr>
      </w:pPr>
      <w:r w:rsidRPr="001F5F38">
        <w:rPr>
          <w:rFonts w:ascii="Times New Roman" w:hAnsi="Times New Roman" w:cs="Times New Roman"/>
          <w:b/>
          <w:i/>
          <w:color w:val="000000" w:themeColor="text1"/>
          <w:sz w:val="28"/>
          <w:szCs w:val="28"/>
        </w:rPr>
        <w:t>2.7. Пропускной режим для представителей средств массовой информации и иных лиц</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3. Порядок и правила соблюдения внутриобъектового режима</w:t>
      </w:r>
    </w:p>
    <w:p w:rsidR="00C34E27" w:rsidRDefault="00C34E27" w:rsidP="00224E43">
      <w:pPr>
        <w:spacing w:after="0" w:line="240" w:lineRule="auto"/>
        <w:jc w:val="both"/>
        <w:rPr>
          <w:rFonts w:ascii="Times New Roman" w:hAnsi="Times New Roman" w:cs="Times New Roman"/>
          <w:color w:val="000000" w:themeColor="text1"/>
          <w:sz w:val="28"/>
          <w:szCs w:val="28"/>
        </w:rPr>
      </w:pP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3.4. В помещениях и на территории общеобразовательной организации запрещено:</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нарушать установленные правила внутреннего распорядка дня общеобразовательной организации;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нарушать правила противопожарной безопасности;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курить, в том числе электронные сигареты;</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выгуливать собак и других опасных животных.</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w:t>
      </w:r>
      <w:r w:rsidR="00224E43" w:rsidRPr="00224E43">
        <w:rPr>
          <w:rFonts w:ascii="Times New Roman" w:hAnsi="Times New Roman" w:cs="Times New Roman"/>
          <w:color w:val="000000" w:themeColor="text1"/>
          <w:sz w:val="28"/>
          <w:szCs w:val="28"/>
        </w:rPr>
        <w:lastRenderedPageBreak/>
        <w:t xml:space="preserve">противопожарной и электробезопасностью, по окончании рабочего дня закрывать окна, двери.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3.7. В случае </w:t>
      </w:r>
      <w:proofErr w:type="spellStart"/>
      <w:r w:rsidR="00224E43" w:rsidRPr="00224E43">
        <w:rPr>
          <w:rFonts w:ascii="Times New Roman" w:hAnsi="Times New Roman" w:cs="Times New Roman"/>
          <w:color w:val="000000" w:themeColor="text1"/>
          <w:sz w:val="28"/>
          <w:szCs w:val="28"/>
        </w:rPr>
        <w:t>несдачи</w:t>
      </w:r>
      <w:proofErr w:type="spellEnd"/>
      <w:r w:rsidR="00224E43" w:rsidRPr="00224E43">
        <w:rPr>
          <w:rFonts w:ascii="Times New Roman" w:hAnsi="Times New Roman" w:cs="Times New Roman"/>
          <w:color w:val="000000" w:themeColor="text1"/>
          <w:sz w:val="28"/>
          <w:szCs w:val="28"/>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3.6.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 помещения и др.) и устанавливается порядок доступа в них.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3.7. Ключи от отдельных помещений хранятся на стационарном посту охраны (рабочем месте охранника) в опечатанных тубусах.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3.8.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3.11. При обострении оперативной обстановки принимаются незамедлительные меры:</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при возгорании или разлитии сильнодействующих химических или ядовитых веще</w:t>
      </w:r>
      <w:proofErr w:type="gramStart"/>
      <w:r w:rsidRPr="00224E43">
        <w:rPr>
          <w:rFonts w:ascii="Times New Roman" w:hAnsi="Times New Roman" w:cs="Times New Roman"/>
          <w:color w:val="000000" w:themeColor="text1"/>
          <w:sz w:val="28"/>
          <w:szCs w:val="28"/>
        </w:rPr>
        <w:t>ств пр</w:t>
      </w:r>
      <w:proofErr w:type="gramEnd"/>
      <w:r w:rsidRPr="00224E43">
        <w:rPr>
          <w:rFonts w:ascii="Times New Roman" w:hAnsi="Times New Roman" w:cs="Times New Roman"/>
          <w:color w:val="000000" w:themeColor="text1"/>
          <w:sz w:val="28"/>
          <w:szCs w:val="28"/>
        </w:rPr>
        <w:t xml:space="preserve">екращается допуск, осуществляется беспрепятственный </w:t>
      </w:r>
      <w:r w:rsidRPr="00224E43">
        <w:rPr>
          <w:rFonts w:ascii="Times New Roman" w:hAnsi="Times New Roman" w:cs="Times New Roman"/>
          <w:color w:val="000000" w:themeColor="text1"/>
          <w:sz w:val="28"/>
          <w:szCs w:val="28"/>
        </w:rPr>
        <w:lastRenderedPageBreak/>
        <w:t>выход и выезд до прибытия аварийно-спасательных служб, пожарной охраны, МЧС;</w:t>
      </w:r>
    </w:p>
    <w:p w:rsid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224E43" w:rsidRPr="00224E43" w:rsidRDefault="00224E43" w:rsidP="00224E43">
      <w:pPr>
        <w:pStyle w:val="a3"/>
        <w:tabs>
          <w:tab w:val="left" w:pos="426"/>
        </w:tabs>
        <w:spacing w:after="0" w:line="240" w:lineRule="auto"/>
        <w:ind w:left="0"/>
        <w:jc w:val="both"/>
        <w:rPr>
          <w:rFonts w:ascii="Times New Roman" w:hAnsi="Times New Roman" w:cs="Times New Roman"/>
          <w:color w:val="000000" w:themeColor="text1"/>
          <w:sz w:val="28"/>
          <w:szCs w:val="28"/>
        </w:rPr>
      </w:pPr>
    </w:p>
    <w:p w:rsidR="00224E43" w:rsidRP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4. Порядок допуска на территорию транспортных средств</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C34E27"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4.9. </w:t>
      </w:r>
      <w:proofErr w:type="gramStart"/>
      <w:r w:rsidR="00224E43" w:rsidRPr="00224E43">
        <w:rPr>
          <w:rFonts w:ascii="Times New Roman" w:hAnsi="Times New Roman" w:cs="Times New Roman"/>
          <w:color w:val="000000" w:themeColor="text1"/>
          <w:sz w:val="28"/>
          <w:szCs w:val="28"/>
        </w:rPr>
        <w:t>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w:t>
      </w:r>
      <w:proofErr w:type="gramEnd"/>
      <w:r w:rsidR="00224E43" w:rsidRPr="00224E43">
        <w:rPr>
          <w:rFonts w:ascii="Times New Roman" w:hAnsi="Times New Roman" w:cs="Times New Roman"/>
          <w:color w:val="000000" w:themeColor="text1"/>
          <w:sz w:val="28"/>
          <w:szCs w:val="28"/>
        </w:rPr>
        <w:t xml:space="preserve"> В этом случае полученные устные указания фиксируются в рабочем журнале объекта охраны.</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5. Порядок вноса (выноса), ввоза (вывоза) материальных ценностей</w:t>
      </w:r>
    </w:p>
    <w:p w:rsidR="00156FE4" w:rsidRPr="00224E43" w:rsidRDefault="00156FE4" w:rsidP="00156FE4">
      <w:pPr>
        <w:spacing w:after="0" w:line="240" w:lineRule="auto"/>
        <w:jc w:val="center"/>
        <w:rPr>
          <w:rFonts w:ascii="Times New Roman" w:hAnsi="Times New Roman" w:cs="Times New Roman"/>
          <w:b/>
          <w:color w:val="000000" w:themeColor="text1"/>
          <w:sz w:val="28"/>
          <w:szCs w:val="28"/>
        </w:rPr>
      </w:pP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5.3. </w:t>
      </w:r>
      <w:proofErr w:type="gramStart"/>
      <w:r w:rsidR="00224E43" w:rsidRPr="00224E43">
        <w:rPr>
          <w:rFonts w:ascii="Times New Roman" w:hAnsi="Times New Roman" w:cs="Times New Roman"/>
          <w:color w:val="000000" w:themeColor="text1"/>
          <w:sz w:val="28"/>
          <w:szCs w:val="28"/>
        </w:rPr>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00224E43" w:rsidRPr="00224E43">
        <w:rPr>
          <w:rFonts w:ascii="Times New Roman" w:hAnsi="Times New Roman" w:cs="Times New Roman"/>
          <w:color w:val="000000" w:themeColor="text1"/>
          <w:sz w:val="28"/>
          <w:szCs w:val="28"/>
        </w:rPr>
        <w:t>металлодетектора</w:t>
      </w:r>
      <w:proofErr w:type="spellEnd"/>
      <w:r w:rsidR="00224E43" w:rsidRPr="00224E43">
        <w:rPr>
          <w:rFonts w:ascii="Times New Roman" w:hAnsi="Times New Roman" w:cs="Times New Roman"/>
          <w:color w:val="000000" w:themeColor="text1"/>
          <w:sz w:val="28"/>
          <w:szCs w:val="28"/>
        </w:rPr>
        <w:t xml:space="preserve"> или иных индикаторов технических средств охраны. </w:t>
      </w:r>
      <w:proofErr w:type="gramEnd"/>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1F5F38" w:rsidRDefault="001F5F38" w:rsidP="00156FE4">
      <w:pPr>
        <w:spacing w:after="0" w:line="240" w:lineRule="auto"/>
        <w:jc w:val="center"/>
        <w:rPr>
          <w:rFonts w:ascii="Times New Roman" w:hAnsi="Times New Roman" w:cs="Times New Roman"/>
          <w:b/>
          <w:color w:val="000000" w:themeColor="text1"/>
          <w:sz w:val="28"/>
          <w:szCs w:val="28"/>
        </w:rPr>
      </w:pPr>
    </w:p>
    <w:p w:rsidR="001F5F38" w:rsidRDefault="001F5F38" w:rsidP="00156FE4">
      <w:pPr>
        <w:spacing w:after="0" w:line="240" w:lineRule="auto"/>
        <w:jc w:val="center"/>
        <w:rPr>
          <w:rFonts w:ascii="Times New Roman" w:hAnsi="Times New Roman" w:cs="Times New Roman"/>
          <w:b/>
          <w:color w:val="000000" w:themeColor="text1"/>
          <w:sz w:val="28"/>
          <w:szCs w:val="28"/>
        </w:rPr>
      </w:pPr>
    </w:p>
    <w:p w:rsidR="00224E43" w:rsidRP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6. Ответственность</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6.1. </w:t>
      </w:r>
      <w:proofErr w:type="gramStart"/>
      <w:r w:rsidR="00224E43" w:rsidRPr="00224E43">
        <w:rPr>
          <w:rFonts w:ascii="Times New Roman" w:hAnsi="Times New Roman" w:cs="Times New Roman"/>
          <w:color w:val="000000" w:themeColor="text1"/>
          <w:sz w:val="28"/>
          <w:szCs w:val="28"/>
        </w:rPr>
        <w:t>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w:t>
      </w:r>
      <w:proofErr w:type="gramEnd"/>
      <w:r w:rsidR="00224E43" w:rsidRPr="00224E43">
        <w:rPr>
          <w:rFonts w:ascii="Times New Roman" w:hAnsi="Times New Roman" w:cs="Times New Roman"/>
          <w:color w:val="000000" w:themeColor="text1"/>
          <w:sz w:val="28"/>
          <w:szCs w:val="28"/>
        </w:rPr>
        <w:t xml:space="preserve">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6.2. Обучающиеся старше 15 лет, виновные в нарушении настоящего Положения, могут быть привлечены к дисциплинарной ответственности.</w:t>
      </w:r>
    </w:p>
    <w:p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6.3. Лицо, нарушающее внутриобъектовый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7. Заключительные положения</w:t>
      </w:r>
    </w:p>
    <w:p w:rsidR="00156FE4" w:rsidRPr="00224E43" w:rsidRDefault="00156FE4" w:rsidP="00156FE4">
      <w:pPr>
        <w:spacing w:after="0" w:line="240" w:lineRule="auto"/>
        <w:jc w:val="center"/>
        <w:rPr>
          <w:rFonts w:ascii="Times New Roman" w:hAnsi="Times New Roman" w:cs="Times New Roman"/>
          <w:b/>
          <w:color w:val="000000" w:themeColor="text1"/>
          <w:sz w:val="28"/>
          <w:szCs w:val="28"/>
        </w:rPr>
      </w:pP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7.1. Настоящее Положение о </w:t>
      </w:r>
      <w:proofErr w:type="gramStart"/>
      <w:r w:rsidR="00224E43" w:rsidRPr="00224E43">
        <w:rPr>
          <w:rFonts w:ascii="Times New Roman" w:hAnsi="Times New Roman" w:cs="Times New Roman"/>
          <w:color w:val="000000" w:themeColor="text1"/>
          <w:sz w:val="28"/>
          <w:szCs w:val="28"/>
        </w:rPr>
        <w:t>пропускном</w:t>
      </w:r>
      <w:proofErr w:type="gramEnd"/>
      <w:r w:rsidR="00224E43" w:rsidRPr="00224E43">
        <w:rPr>
          <w:rFonts w:ascii="Times New Roman" w:hAnsi="Times New Roman" w:cs="Times New Roman"/>
          <w:color w:val="000000" w:themeColor="text1"/>
          <w:sz w:val="28"/>
          <w:szCs w:val="28"/>
        </w:rPr>
        <w:t xml:space="preserve"> и внутриобъектовом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430C6" w:rsidRPr="00224E43" w:rsidRDefault="002430C6" w:rsidP="00224E43">
      <w:pPr>
        <w:spacing w:after="0" w:line="240" w:lineRule="auto"/>
        <w:rPr>
          <w:rFonts w:ascii="Times New Roman" w:hAnsi="Times New Roman" w:cs="Times New Roman"/>
          <w:color w:val="000000" w:themeColor="text1"/>
          <w:sz w:val="28"/>
          <w:szCs w:val="28"/>
        </w:rPr>
      </w:pPr>
    </w:p>
    <w:sectPr w:rsidR="002430C6" w:rsidRPr="00224E43" w:rsidSect="009C6441">
      <w:pgSz w:w="11906" w:h="16838"/>
      <w:pgMar w:top="28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80A72"/>
    <w:multiLevelType w:val="hybridMultilevel"/>
    <w:tmpl w:val="3812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E43"/>
    <w:rsid w:val="000F5312"/>
    <w:rsid w:val="001268FC"/>
    <w:rsid w:val="00156FE4"/>
    <w:rsid w:val="001F5F38"/>
    <w:rsid w:val="00224E43"/>
    <w:rsid w:val="002430C6"/>
    <w:rsid w:val="003A06D7"/>
    <w:rsid w:val="006914B2"/>
    <w:rsid w:val="00804E75"/>
    <w:rsid w:val="00957413"/>
    <w:rsid w:val="009C6441"/>
    <w:rsid w:val="00A3588C"/>
    <w:rsid w:val="00A53109"/>
    <w:rsid w:val="00A658DB"/>
    <w:rsid w:val="00BC0761"/>
    <w:rsid w:val="00C34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paragraph" w:styleId="a4">
    <w:name w:val="Balloon Text"/>
    <w:basedOn w:val="a"/>
    <w:link w:val="a5"/>
    <w:uiPriority w:val="99"/>
    <w:semiHidden/>
    <w:unhideWhenUsed/>
    <w:rsid w:val="00156F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6FE4"/>
    <w:rPr>
      <w:rFonts w:ascii="Tahoma" w:hAnsi="Tahoma" w:cs="Tahoma"/>
      <w:sz w:val="16"/>
      <w:szCs w:val="16"/>
    </w:rPr>
  </w:style>
  <w:style w:type="paragraph" w:styleId="a6">
    <w:name w:val="Plain Text"/>
    <w:basedOn w:val="a"/>
    <w:link w:val="a7"/>
    <w:uiPriority w:val="99"/>
    <w:rsid w:val="001F5F38"/>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uiPriority w:val="99"/>
    <w:rsid w:val="001F5F38"/>
    <w:rPr>
      <w:rFonts w:ascii="Courier New" w:eastAsia="Times New Roman" w:hAnsi="Courier New" w:cs="Courier New"/>
      <w:sz w:val="20"/>
      <w:szCs w:val="20"/>
      <w:lang w:eastAsia="ru-RU"/>
    </w:rPr>
  </w:style>
  <w:style w:type="paragraph" w:styleId="a8">
    <w:name w:val="Normal (Web)"/>
    <w:basedOn w:val="a"/>
    <w:uiPriority w:val="99"/>
    <w:semiHidden/>
    <w:unhideWhenUsed/>
    <w:rsid w:val="009C64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paragraph" w:styleId="a4">
    <w:name w:val="Balloon Text"/>
    <w:basedOn w:val="a"/>
    <w:link w:val="a5"/>
    <w:uiPriority w:val="99"/>
    <w:semiHidden/>
    <w:unhideWhenUsed/>
    <w:rsid w:val="00156F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6FE4"/>
    <w:rPr>
      <w:rFonts w:ascii="Tahoma" w:hAnsi="Tahoma" w:cs="Tahoma"/>
      <w:sz w:val="16"/>
      <w:szCs w:val="16"/>
    </w:rPr>
  </w:style>
  <w:style w:type="paragraph" w:styleId="a6">
    <w:name w:val="Plain Text"/>
    <w:basedOn w:val="a"/>
    <w:link w:val="a7"/>
    <w:uiPriority w:val="99"/>
    <w:rsid w:val="001F5F38"/>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uiPriority w:val="99"/>
    <w:rsid w:val="001F5F38"/>
    <w:rPr>
      <w:rFonts w:ascii="Courier New" w:eastAsia="Times New Roman" w:hAnsi="Courier New" w:cs="Courier New"/>
      <w:sz w:val="20"/>
      <w:szCs w:val="20"/>
      <w:lang w:eastAsia="ru-RU"/>
    </w:rPr>
  </w:style>
  <w:style w:type="paragraph" w:styleId="a8">
    <w:name w:val="Normal (Web)"/>
    <w:basedOn w:val="a"/>
    <w:uiPriority w:val="99"/>
    <w:semiHidden/>
    <w:unhideWhenUsed/>
    <w:rsid w:val="009C64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33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ЗДУР</cp:lastModifiedBy>
  <cp:revision>2</cp:revision>
  <cp:lastPrinted>2026-03-12T09:30:00Z</cp:lastPrinted>
  <dcterms:created xsi:type="dcterms:W3CDTF">2026-03-12T09:42:00Z</dcterms:created>
  <dcterms:modified xsi:type="dcterms:W3CDTF">2026-03-12T09:42:00Z</dcterms:modified>
</cp:coreProperties>
</file>